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64" w:rsidRPr="00581544" w:rsidRDefault="00581544" w:rsidP="005815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44">
        <w:rPr>
          <w:rFonts w:ascii="Times New Roman" w:hAnsi="Times New Roman" w:cs="Times New Roman"/>
          <w:b/>
          <w:sz w:val="28"/>
          <w:szCs w:val="28"/>
        </w:rPr>
        <w:t>СЦЕНАРИЙ ДИДАКТИЧЕСКОЙ  ИГРЫ  «ИНФОРМАТИК +»</w:t>
      </w:r>
    </w:p>
    <w:p w:rsidR="00581544" w:rsidRPr="00581544" w:rsidRDefault="00581544" w:rsidP="0058154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1544">
        <w:rPr>
          <w:rFonts w:ascii="Times New Roman" w:hAnsi="Times New Roman" w:cs="Times New Roman"/>
          <w:b/>
          <w:sz w:val="28"/>
          <w:szCs w:val="28"/>
        </w:rPr>
        <w:t xml:space="preserve">Т. </w:t>
      </w:r>
      <w:proofErr w:type="spellStart"/>
      <w:r w:rsidRPr="00581544">
        <w:rPr>
          <w:rFonts w:ascii="Times New Roman" w:hAnsi="Times New Roman" w:cs="Times New Roman"/>
          <w:b/>
          <w:sz w:val="28"/>
          <w:szCs w:val="28"/>
        </w:rPr>
        <w:t>Тукач</w:t>
      </w:r>
      <w:proofErr w:type="spellEnd"/>
    </w:p>
    <w:p w:rsidR="00581544" w:rsidRPr="00581544" w:rsidRDefault="00581544" w:rsidP="0058154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1544">
        <w:rPr>
          <w:rFonts w:ascii="Times New Roman" w:hAnsi="Times New Roman" w:cs="Times New Roman"/>
          <w:b/>
          <w:sz w:val="28"/>
          <w:szCs w:val="28"/>
        </w:rPr>
        <w:t>ШГПИ</w:t>
      </w:r>
    </w:p>
    <w:p w:rsidR="00581544" w:rsidRPr="00581544" w:rsidRDefault="00581544" w:rsidP="0058154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1544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581544">
        <w:rPr>
          <w:rFonts w:ascii="Times New Roman" w:hAnsi="Times New Roman" w:cs="Times New Roman"/>
          <w:b/>
          <w:sz w:val="28"/>
          <w:szCs w:val="28"/>
        </w:rPr>
        <w:t>к.п.н</w:t>
      </w:r>
      <w:proofErr w:type="spellEnd"/>
      <w:r w:rsidRPr="00581544">
        <w:rPr>
          <w:rFonts w:ascii="Times New Roman" w:hAnsi="Times New Roman" w:cs="Times New Roman"/>
          <w:b/>
          <w:sz w:val="28"/>
          <w:szCs w:val="28"/>
        </w:rPr>
        <w:t>., доцент Н.Н. Устинова</w:t>
      </w:r>
    </w:p>
    <w:p w:rsidR="00581544" w:rsidRDefault="00581544" w:rsidP="005815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71B" w:rsidRDefault="0068771B" w:rsidP="005815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71B">
        <w:rPr>
          <w:rFonts w:ascii="Times New Roman" w:hAnsi="Times New Roman" w:cs="Times New Roman"/>
          <w:sz w:val="28"/>
          <w:szCs w:val="28"/>
        </w:rPr>
        <w:t xml:space="preserve">Игра – особая форма взаимодействия </w:t>
      </w:r>
      <w:r>
        <w:rPr>
          <w:rFonts w:ascii="Times New Roman" w:hAnsi="Times New Roman" w:cs="Times New Roman"/>
          <w:sz w:val="28"/>
          <w:szCs w:val="28"/>
        </w:rPr>
        <w:t>школьника любого возраста</w:t>
      </w:r>
      <w:r w:rsidRPr="0068771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окружающим </w:t>
      </w:r>
      <w:r w:rsidRPr="0068771B">
        <w:rPr>
          <w:rFonts w:ascii="Times New Roman" w:hAnsi="Times New Roman" w:cs="Times New Roman"/>
          <w:sz w:val="28"/>
          <w:szCs w:val="28"/>
        </w:rPr>
        <w:t xml:space="preserve">миром.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771B">
        <w:rPr>
          <w:rFonts w:ascii="Times New Roman" w:hAnsi="Times New Roman" w:cs="Times New Roman"/>
          <w:sz w:val="28"/>
          <w:szCs w:val="28"/>
        </w:rPr>
        <w:t>роки</w:t>
      </w:r>
      <w:r>
        <w:rPr>
          <w:rFonts w:ascii="Times New Roman" w:hAnsi="Times New Roman" w:cs="Times New Roman"/>
          <w:sz w:val="28"/>
          <w:szCs w:val="28"/>
        </w:rPr>
        <w:t xml:space="preserve"> в форме игры</w:t>
      </w:r>
      <w:r w:rsidRPr="0068771B">
        <w:rPr>
          <w:rFonts w:ascii="Times New Roman" w:hAnsi="Times New Roman" w:cs="Times New Roman"/>
          <w:sz w:val="28"/>
          <w:szCs w:val="28"/>
        </w:rPr>
        <w:t xml:space="preserve"> формируют положительное </w:t>
      </w:r>
      <w:r>
        <w:rPr>
          <w:rFonts w:ascii="Times New Roman" w:hAnsi="Times New Roman" w:cs="Times New Roman"/>
          <w:sz w:val="28"/>
          <w:szCs w:val="28"/>
        </w:rPr>
        <w:t xml:space="preserve">мотивацию к познавательной деятельности, </w:t>
      </w:r>
      <w:r w:rsidRPr="0068771B">
        <w:rPr>
          <w:rFonts w:ascii="Times New Roman" w:hAnsi="Times New Roman" w:cs="Times New Roman"/>
          <w:sz w:val="28"/>
          <w:szCs w:val="28"/>
        </w:rPr>
        <w:t>воображение, стимулиру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771B">
        <w:rPr>
          <w:rFonts w:ascii="Times New Roman" w:hAnsi="Times New Roman" w:cs="Times New Roman"/>
          <w:sz w:val="28"/>
          <w:szCs w:val="28"/>
        </w:rPr>
        <w:t>т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68771B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771B">
        <w:rPr>
          <w:rFonts w:ascii="Times New Roman" w:hAnsi="Times New Roman" w:cs="Times New Roman"/>
          <w:sz w:val="28"/>
          <w:szCs w:val="28"/>
        </w:rPr>
        <w:t xml:space="preserve"> в различных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, активируют </w:t>
      </w:r>
      <w:r w:rsidRPr="0068771B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>, выполнение различных социальных ролей</w:t>
      </w:r>
      <w:r w:rsidRPr="006877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Рассмотрим пример игры «Информатик+», которая была проведена с учащимися 7-9 классов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«Профессиональные пробы 2015»</w:t>
      </w:r>
      <w:r w:rsidRPr="0068771B">
        <w:rPr>
          <w:rFonts w:ascii="Times New Roman" w:hAnsi="Times New Roman" w:cs="Times New Roman"/>
          <w:sz w:val="28"/>
          <w:szCs w:val="28"/>
        </w:rPr>
        <w:t>.</w:t>
      </w:r>
    </w:p>
    <w:p w:rsidR="0068771B" w:rsidRDefault="0068771B" w:rsidP="005815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B">
        <w:rPr>
          <w:rFonts w:ascii="Times New Roman" w:hAnsi="Times New Roman" w:cs="Times New Roman"/>
          <w:i/>
          <w:sz w:val="28"/>
          <w:szCs w:val="28"/>
        </w:rPr>
        <w:t>Правила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664" w:rsidRPr="00685DE2">
        <w:rPr>
          <w:rFonts w:ascii="Times New Roman" w:hAnsi="Times New Roman" w:cs="Times New Roman"/>
          <w:sz w:val="28"/>
          <w:szCs w:val="28"/>
        </w:rPr>
        <w:t>Количество игроков</w:t>
      </w:r>
      <w:r w:rsidR="00B86664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до 30 человек за одним игровым столом. Игра начинается с раздачи карт, по одной на каждого игрока. Каждая карта обозначает одну из игровых ролей. Увидеть ее может только тот игрок, которому она досталась, карта ведущего также внутри колоды.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ролей в этой игре предусмотрены «вирусы» и «ярлыки».</w:t>
      </w:r>
    </w:p>
    <w:p w:rsidR="0068771B" w:rsidRDefault="00B86664" w:rsidP="005815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игры, каждый смотрит свою карту и узнает игровую роль, котор</w:t>
      </w:r>
      <w:r w:rsidR="00687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предстоит играть. </w:t>
      </w:r>
    </w:p>
    <w:p w:rsidR="0068771B" w:rsidRDefault="00B86664" w:rsidP="005815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игровой процесс, </w:t>
      </w:r>
      <w:r w:rsidR="006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делится на две основные части </w:t>
      </w:r>
      <w:r w:rsidR="006877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68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8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</w:t>
      </w:r>
      <w:r w:rsidR="0068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Первая </w:t>
      </w:r>
      <w:r w:rsidR="0068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</w:t>
      </w:r>
      <w:r w:rsidR="0068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знакомства. Когда ведущий объявляет о наступлении </w:t>
      </w:r>
      <w:r w:rsidR="0068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ночи</w:t>
      </w:r>
      <w:r w:rsidR="0068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игроки должны закрыть глаза.  По команде ведущего, просыпа</w:t>
      </w:r>
      <w:r w:rsidR="0068771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сетевые черви и компьютерный вирус. Игроки с этой ролью открывают глаза,  знакомятся друг с другом, а т</w:t>
      </w:r>
      <w:r w:rsidR="006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с ведущим. </w:t>
      </w:r>
    </w:p>
    <w:p w:rsidR="0068771B" w:rsidRDefault="0068771B" w:rsidP="005815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очередной команде</w:t>
      </w:r>
      <w:r w:rsidR="00B86664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школьники, играющие роль 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компьютерны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664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засыпают, и ведущий по тому же принципу знакомится с другими обладателями активных ролей (подробнее о назначении каждой роли, описано ниже). После того, как все игроки с </w:t>
      </w:r>
      <w:r w:rsidR="00B86664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активными ролями, показали себя ведущему - все 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просыпаются,</w:t>
      </w:r>
      <w:r w:rsidR="00B86664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6664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6664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057C" w:rsidRDefault="00B86664" w:rsidP="005815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считается роль, которая может просыпаться ночью и совершать различные действия, предусмотренные правилами игры для этой роли. </w:t>
      </w:r>
    </w:p>
    <w:p w:rsidR="0093057C" w:rsidRDefault="00B86664" w:rsidP="005815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игры, для ярлыков - найти и удалить вирусы. Для вирусов – уничтожить все ярлыки, скрывая при этом от них в дневное время, кем они являются на самом деле, участвуя в обсуждениях и голосованиях, наравне с остальными игроками.</w:t>
      </w:r>
    </w:p>
    <w:p w:rsidR="0093057C" w:rsidRDefault="00B86664" w:rsidP="005815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стороне ярлыков, так же играют игроки с остальными активными ролями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утем голосования всех участников 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057C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ярлыки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057C" w:rsidRP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пытаются найти </w:t>
      </w:r>
      <w:r w:rsidR="0093057C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057C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вирусов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057C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один день, игроки имеют право исключить из игры, одного человека. Далее, снова наступает ночь. По команде ведущего просыпается компьютерный вирус и сетевые черви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они,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одного из 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ярлыков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 повредить его. </w:t>
      </w:r>
    </w:p>
    <w:p w:rsidR="0093057C" w:rsidRDefault="00B86664" w:rsidP="005815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город снова просыпается, житель выбранный 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вирусами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исключается из игры. Таким 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ярлыков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теряют по одному человеку каждую ночь, важно не ошибиться и на голосовании найти именно 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одного из 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ярлыков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активных персонажей, ведь как только число 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ярлыков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сравняется с числом вирусов в игре 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побеждают. </w:t>
      </w:r>
    </w:p>
    <w:p w:rsidR="0093057C" w:rsidRDefault="00B86664" w:rsidP="005815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вирусов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необходимо в дневное время не вызвать на себя подозрения и попытаться убедить других в своей </w:t>
      </w:r>
      <w:r w:rsidR="00F96900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непричастности, уничтожив при этом 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6900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6900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Ночью же, 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6900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6900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должны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</w:t>
      </w:r>
      <w:r w:rsidR="00F96900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таться убить самых опасных на их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 игроков, в том числе, игроков с активными ролями, которые </w:t>
      </w:r>
      <w:r w:rsidR="00F96900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на стороне 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6900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ярлыков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</w:t>
      </w:r>
      <w:r w:rsidR="00F96900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именно они представляют для 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6900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вирусов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наибольшую опасность</w:t>
      </w:r>
      <w:r w:rsidR="00F96900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6664" w:rsidRDefault="00B86664" w:rsidP="005815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выборе стратегии, игроки абсолютно свободны, но никто и никогда не может показывать св</w:t>
      </w:r>
      <w:r w:rsidR="00F96900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 карту или открывать ночью глаза 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ведущий не 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объявил очередь его роли), </w:t>
      </w:r>
      <w:r w:rsidR="00F96900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вплоть до того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6900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 будет заражен или </w:t>
      </w:r>
      <w:r w:rsidR="0093057C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игра не окончиться. </w:t>
      </w:r>
    </w:p>
    <w:p w:rsidR="0093057C" w:rsidRPr="00685DE2" w:rsidRDefault="0093057C" w:rsidP="005815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характеристики ролей.</w:t>
      </w:r>
    </w:p>
    <w:p w:rsidR="009F6A88" w:rsidRPr="00685DE2" w:rsidRDefault="0093057C" w:rsidP="00581544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одна из основных роле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игре. Задача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найти и ликвидировать всех игроков с ролью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Днем,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голосовать против одного из игроков, кто,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мнению,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Тот игрок, против которого дано больше всего голосов - выбывает из игры.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спит, и не видит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происходит ночью. В игре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и это дает им преимущество,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выигрываю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истребляют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городе.</w:t>
      </w:r>
    </w:p>
    <w:p w:rsidR="009F6A88" w:rsidRPr="00685DE2" w:rsidRDefault="0093057C" w:rsidP="00581544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червь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это, так же как и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основная роль в игре.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игроков с этой ролью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proofErr w:type="gramStart"/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игроков</w:t>
      </w:r>
      <w:proofErr w:type="gramEnd"/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самим.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дневное время,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остальными игроками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обсуждениях и голосует наравне с ост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альными гражданами. Задача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вызвать подозрений у остал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игроков, выдавать себя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просыпаю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 договар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 и выбираю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одного из игроков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грок, против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подали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выбывает из игры.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роль, которая может знакомиться друг с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другом. Зная друг друга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более организованны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специально наводит подозрение на остальных игроков.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вирусов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одной из самых непростых ролей в игре, так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больше,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тщательно обдумывать стратегию игры.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побеждаю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если их осталось больше,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они остаются один на один.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главарь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имеет решающее слово при выборе жертвы.</w:t>
      </w:r>
    </w:p>
    <w:p w:rsidR="009F6A88" w:rsidRPr="00685DE2" w:rsidRDefault="009F6A88" w:rsidP="00581544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едущего - хоть и не является непосредственно игровой ролью, от этого не менее интересна.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именно 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отвечает за проведение игры, знает все роли, контролирует ход голосований, наводит порядок, объявляет о наступлении дня и ночи.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едущего</w:t>
      </w:r>
      <w:r w:rsidR="009305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самая ответственная в игре, он должен быть особенно внимателен, записывая результаты голосований и выбор активных ролей ночью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6664" w:rsidRPr="00685DE2" w:rsidRDefault="0093057C" w:rsidP="00581544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опора и надежда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очень важная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интересная.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играет на 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в отличие от 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право не только голосовать днем, но и активно действовать ночь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ночное время,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C5F4E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 Ведущего, просыпается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 на одного из игроков. Ведущий в свою очередь, указывает специа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 знаком,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выбранный, или отно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каждую ночь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одн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из игроков. Задача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влять обсуждение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нужное русло. Как правильно распорядиться этими знаниями, решать только ему. Ведь он всегд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должен помнить, что если 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узнает, кем он является, то обязате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убьет его. Потеря 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антивируса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опасна</w:t>
      </w:r>
      <w:r w:rsidR="009F6A88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функцией 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антивируса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то, что он может лечить 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ярлыки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Ночью, помимо того, чтобы посмотреть, кто есть кто, 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вылечить одного из игроков.  Если 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 того, кого 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 уничтожить, то тот персонаж остается в игре, так как его вылечили. Если 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антивирусов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несколько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они действую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</w:t>
      </w:r>
      <w:proofErr w:type="gramStart"/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 от количества 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антивирусов</w:t>
      </w:r>
      <w:r w:rsidR="000E0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54BA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распознают только один персонаж, и лечат тоже кого-либо одного.</w:t>
      </w:r>
    </w:p>
    <w:p w:rsidR="00685DE2" w:rsidRDefault="000E091B" w:rsidP="00581544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5DE2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Троянский конь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5DE2" w:rsidRPr="006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(Троян) </w:t>
      </w:r>
      <w:r w:rsidR="00685DE2" w:rsidRPr="00685DE2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хоть и не основной, но довольно интересной ролью. </w:t>
      </w:r>
      <w:r w:rsidR="00685DE2" w:rsidRP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играет сам за себя, его задач</w:t>
      </w:r>
      <w:r w:rsid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 убить абсолютно всех</w:t>
      </w:r>
      <w:r w:rsidR="00685DE2" w:rsidRP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остаться одному в живых. </w:t>
      </w:r>
      <w:r w:rsid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Троянский конь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и остальные персонажи, ведет себя как обычный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ярлык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85DE2" w:rsidRP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участвуя в обсуждениях и голосованиях. Но</w:t>
      </w:r>
      <w:r w:rsid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чью, по команде ведущего,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просыпается</w:t>
      </w:r>
      <w:r w:rsidR="00685DE2" w:rsidRP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выбирает одного из игроков, которому не </w:t>
      </w:r>
      <w:proofErr w:type="gramStart"/>
      <w:r w:rsidR="00685DE2" w:rsidRP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суждено</w:t>
      </w:r>
      <w:proofErr w:type="gramEnd"/>
      <w:r w:rsidR="00685DE2" w:rsidRP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проснуться на утро. </w:t>
      </w:r>
      <w:r w:rsid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троянского коня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85DE2" w:rsidRP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85DE2" w:rsidRP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именно они представляют для него наибольшую опасность. Им</w:t>
      </w:r>
      <w:r w:rsid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 поэтому, интуиция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85DE2" w:rsidRPr="0068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работать особенно чутко, ведь это единственная роль, которая единолично делает выбор, кому выбыть из игры.</w:t>
      </w:r>
    </w:p>
    <w:p w:rsidR="000E091B" w:rsidRPr="00685DE2" w:rsidRDefault="000E091B" w:rsidP="000E091B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Подобная игра приносит ученикам огромное удовольствие и радость, они с удовольствием включаются в выполнение ролей. </w:t>
      </w:r>
      <w:bookmarkStart w:id="0" w:name="_GoBack"/>
      <w:bookmarkEnd w:id="0"/>
    </w:p>
    <w:sectPr w:rsidR="000E091B" w:rsidRPr="0068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F7E"/>
    <w:multiLevelType w:val="hybridMultilevel"/>
    <w:tmpl w:val="088E903C"/>
    <w:lvl w:ilvl="0" w:tplc="F34A0B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DE54D4B"/>
    <w:multiLevelType w:val="multilevel"/>
    <w:tmpl w:val="1594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AB"/>
    <w:rsid w:val="000E091B"/>
    <w:rsid w:val="002454BA"/>
    <w:rsid w:val="002C5F4E"/>
    <w:rsid w:val="002F163D"/>
    <w:rsid w:val="003072AB"/>
    <w:rsid w:val="00581544"/>
    <w:rsid w:val="00685DE2"/>
    <w:rsid w:val="0068771B"/>
    <w:rsid w:val="0093057C"/>
    <w:rsid w:val="009F6A88"/>
    <w:rsid w:val="00B86664"/>
    <w:rsid w:val="00BF5E25"/>
    <w:rsid w:val="00F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6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Tat'yana Tukach (81)</dc:creator>
  <cp:keywords/>
  <dc:description/>
  <cp:lastModifiedBy>user</cp:lastModifiedBy>
  <cp:revision>2</cp:revision>
  <dcterms:created xsi:type="dcterms:W3CDTF">2015-03-24T05:25:00Z</dcterms:created>
  <dcterms:modified xsi:type="dcterms:W3CDTF">2015-03-24T05:25:00Z</dcterms:modified>
</cp:coreProperties>
</file>